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289" w:lineRule="exact"/>
        <w:rPr>
          <w:sz w:val="24"/>
          <w:szCs w:val="24"/>
        </w:rPr>
      </w:pPr>
    </w:p>
    <w:p w:rsidR="00774908" w:rsidRDefault="00B63B91">
      <w:pPr>
        <w:ind w:left="344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40"/>
          <w:szCs w:val="40"/>
        </w:rPr>
        <w:t>УЧЕБНЫЙ ПЛАН</w:t>
      </w: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340" w:lineRule="exact"/>
        <w:rPr>
          <w:sz w:val="24"/>
          <w:szCs w:val="24"/>
        </w:rPr>
      </w:pPr>
    </w:p>
    <w:p w:rsidR="00774908" w:rsidRDefault="00B63B91">
      <w:pPr>
        <w:ind w:left="362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40"/>
          <w:szCs w:val="40"/>
        </w:rPr>
        <w:t>1-4 КЛАССОВ</w:t>
      </w: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385" w:lineRule="exact"/>
        <w:rPr>
          <w:sz w:val="24"/>
          <w:szCs w:val="24"/>
        </w:rPr>
      </w:pPr>
    </w:p>
    <w:p w:rsidR="00774908" w:rsidRDefault="00B63B91">
      <w:pPr>
        <w:spacing w:line="330" w:lineRule="auto"/>
        <w:ind w:left="1600" w:right="740"/>
        <w:jc w:val="center"/>
        <w:rPr>
          <w:sz w:val="20"/>
          <w:szCs w:val="20"/>
        </w:rPr>
      </w:pPr>
      <w:r>
        <w:rPr>
          <w:rFonts w:eastAsia="Times New Roman"/>
          <w:color w:val="00000A"/>
          <w:sz w:val="39"/>
          <w:szCs w:val="39"/>
        </w:rPr>
        <w:t xml:space="preserve">муниципального бюджетного общеобразовательного учреждения «Средняя школа №17 им. И.П. </w:t>
      </w:r>
      <w:bookmarkStart w:id="0" w:name="_GoBack"/>
      <w:bookmarkEnd w:id="0"/>
      <w:r>
        <w:rPr>
          <w:rFonts w:eastAsia="Times New Roman"/>
          <w:color w:val="00000A"/>
          <w:sz w:val="39"/>
          <w:szCs w:val="39"/>
        </w:rPr>
        <w:t>Склярова</w:t>
      </w:r>
      <w:r>
        <w:rPr>
          <w:rFonts w:eastAsia="Times New Roman"/>
          <w:color w:val="00000A"/>
          <w:sz w:val="39"/>
          <w:szCs w:val="39"/>
        </w:rPr>
        <w:t>»</w:t>
      </w:r>
    </w:p>
    <w:p w:rsidR="00774908" w:rsidRDefault="00774908">
      <w:pPr>
        <w:spacing w:line="200" w:lineRule="exact"/>
        <w:rPr>
          <w:sz w:val="24"/>
          <w:szCs w:val="24"/>
        </w:rPr>
      </w:pPr>
    </w:p>
    <w:p w:rsidR="00774908" w:rsidRDefault="00774908">
      <w:pPr>
        <w:spacing w:line="293" w:lineRule="exact"/>
        <w:rPr>
          <w:sz w:val="24"/>
          <w:szCs w:val="24"/>
        </w:rPr>
      </w:pPr>
    </w:p>
    <w:p w:rsidR="00774908" w:rsidRDefault="00B63B91">
      <w:pPr>
        <w:ind w:left="3260"/>
        <w:rPr>
          <w:sz w:val="20"/>
          <w:szCs w:val="20"/>
        </w:rPr>
      </w:pPr>
      <w:r>
        <w:rPr>
          <w:rFonts w:eastAsia="Times New Roman"/>
          <w:color w:val="00000A"/>
          <w:sz w:val="40"/>
          <w:szCs w:val="40"/>
        </w:rPr>
        <w:t>на 2020-2021 уч.год</w:t>
      </w:r>
    </w:p>
    <w:p w:rsidR="00774908" w:rsidRDefault="00774908">
      <w:pPr>
        <w:sectPr w:rsidR="00774908">
          <w:pgSz w:w="11900" w:h="16840"/>
          <w:pgMar w:top="1440" w:right="1440" w:bottom="1440" w:left="1440" w:header="0" w:footer="0" w:gutter="0"/>
          <w:cols w:space="720" w:equalWidth="0">
            <w:col w:w="9020"/>
          </w:cols>
        </w:sectPr>
      </w:pPr>
    </w:p>
    <w:p w:rsidR="00774908" w:rsidRDefault="00B63B91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</w:rPr>
        <w:lastRenderedPageBreak/>
        <w:t>ПОЯСНИТЕЛЬНАЯ ЗАПИСКА</w:t>
      </w:r>
    </w:p>
    <w:p w:rsidR="00774908" w:rsidRDefault="00774908">
      <w:pPr>
        <w:spacing w:line="127" w:lineRule="exact"/>
        <w:rPr>
          <w:sz w:val="20"/>
          <w:szCs w:val="20"/>
        </w:rPr>
      </w:pPr>
    </w:p>
    <w:p w:rsidR="00774908" w:rsidRDefault="00B63B91">
      <w:pPr>
        <w:spacing w:line="26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 xml:space="preserve">Учебный план составлен в соответствии с целью и </w:t>
      </w:r>
      <w:r>
        <w:rPr>
          <w:rFonts w:eastAsia="Times New Roman"/>
          <w:color w:val="00000A"/>
          <w:sz w:val="24"/>
          <w:szCs w:val="24"/>
        </w:rPr>
        <w:t>задачами основной образовательной программы начального общего образования. Целью реализации основной образовательной программы начального общего образования является создание условий по достижению выпускником начальной школы целевых установок, знаний, умен</w:t>
      </w:r>
      <w:r>
        <w:rPr>
          <w:rFonts w:eastAsia="Times New Roman"/>
          <w:color w:val="00000A"/>
          <w:sz w:val="24"/>
          <w:szCs w:val="24"/>
        </w:rPr>
        <w:t>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774908" w:rsidRDefault="00774908">
      <w:pPr>
        <w:spacing w:line="102" w:lineRule="exact"/>
        <w:rPr>
          <w:sz w:val="20"/>
          <w:szCs w:val="20"/>
        </w:rPr>
      </w:pPr>
    </w:p>
    <w:p w:rsidR="00774908" w:rsidRDefault="00B63B91">
      <w:pPr>
        <w:spacing w:line="23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Образовательная программа п</w:t>
      </w:r>
      <w:r>
        <w:rPr>
          <w:rFonts w:eastAsia="Times New Roman"/>
          <w:color w:val="00000A"/>
          <w:sz w:val="24"/>
          <w:szCs w:val="24"/>
        </w:rPr>
        <w:t>редусматривает достижение следующих результатов образования:</w:t>
      </w:r>
    </w:p>
    <w:p w:rsidR="00774908" w:rsidRDefault="00774908">
      <w:pPr>
        <w:spacing w:line="133" w:lineRule="exact"/>
        <w:rPr>
          <w:sz w:val="20"/>
          <w:szCs w:val="20"/>
        </w:rPr>
      </w:pPr>
    </w:p>
    <w:p w:rsidR="00774908" w:rsidRDefault="00B63B91">
      <w:pPr>
        <w:spacing w:line="2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 xml:space="preserve">– </w:t>
      </w:r>
      <w:r>
        <w:rPr>
          <w:rFonts w:eastAsia="Times New Roman"/>
          <w:color w:val="00000A"/>
          <w:sz w:val="24"/>
          <w:szCs w:val="24"/>
          <w:u w:val="single"/>
        </w:rPr>
        <w:t>личностные результаты:</w:t>
      </w:r>
      <w:r>
        <w:rPr>
          <w:rFonts w:eastAsia="Times New Roman"/>
          <w:color w:val="00000A"/>
          <w:sz w:val="24"/>
          <w:szCs w:val="24"/>
        </w:rPr>
        <w:t xml:space="preserve"> готовность и способность к саморазвитию; сформированность познавательной мотивации; ценностно-смысловые установки, отражающие индивидуально-личностные позиции обучающихс</w:t>
      </w:r>
      <w:r>
        <w:rPr>
          <w:rFonts w:eastAsia="Times New Roman"/>
          <w:color w:val="00000A"/>
          <w:sz w:val="24"/>
          <w:szCs w:val="24"/>
        </w:rPr>
        <w:t>я;</w:t>
      </w:r>
    </w:p>
    <w:p w:rsidR="00774908" w:rsidRDefault="00774908">
      <w:pPr>
        <w:spacing w:line="123" w:lineRule="exact"/>
        <w:rPr>
          <w:sz w:val="20"/>
          <w:szCs w:val="20"/>
        </w:rPr>
      </w:pPr>
    </w:p>
    <w:p w:rsidR="00774908" w:rsidRDefault="00B63B91">
      <w:pPr>
        <w:spacing w:line="2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 xml:space="preserve">– </w:t>
      </w:r>
      <w:r>
        <w:rPr>
          <w:rFonts w:eastAsia="Times New Roman"/>
          <w:color w:val="00000A"/>
          <w:sz w:val="24"/>
          <w:szCs w:val="24"/>
          <w:u w:val="single"/>
        </w:rPr>
        <w:t>метапредметные результаты,</w:t>
      </w:r>
      <w:r>
        <w:rPr>
          <w:rFonts w:eastAsia="Times New Roman"/>
          <w:color w:val="00000A"/>
          <w:sz w:val="24"/>
          <w:szCs w:val="24"/>
        </w:rPr>
        <w:t xml:space="preserve"> включающих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компетентностями, составляющими основу умения учиться, и межпредметными п</w:t>
      </w:r>
      <w:r>
        <w:rPr>
          <w:rFonts w:eastAsia="Times New Roman"/>
          <w:color w:val="00000A"/>
          <w:sz w:val="24"/>
          <w:szCs w:val="24"/>
        </w:rPr>
        <w:t>онятиями;</w:t>
      </w:r>
    </w:p>
    <w:p w:rsidR="00774908" w:rsidRDefault="00774908">
      <w:pPr>
        <w:spacing w:line="111" w:lineRule="exact"/>
        <w:rPr>
          <w:sz w:val="20"/>
          <w:szCs w:val="20"/>
        </w:rPr>
      </w:pPr>
    </w:p>
    <w:p w:rsidR="00774908" w:rsidRDefault="00B63B91">
      <w:pPr>
        <w:spacing w:line="2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 xml:space="preserve">– </w:t>
      </w:r>
      <w:r>
        <w:rPr>
          <w:rFonts w:eastAsia="Times New Roman"/>
          <w:color w:val="00000A"/>
          <w:sz w:val="24"/>
          <w:szCs w:val="24"/>
          <w:u w:val="single"/>
        </w:rPr>
        <w:t>предметные результаты</w:t>
      </w:r>
      <w:r>
        <w:rPr>
          <w:rFonts w:eastAsia="Times New Roman"/>
          <w:color w:val="00000A"/>
          <w:sz w:val="24"/>
          <w:szCs w:val="24"/>
        </w:rPr>
        <w:t>: освоенный опыт специфической для предметной области деятельности, готовность его преобразования и применения; система основополагающих элементов научного знания, лежащая в основе современной научной картины мира.</w:t>
      </w:r>
    </w:p>
    <w:p w:rsidR="00774908" w:rsidRDefault="00774908">
      <w:pPr>
        <w:spacing w:line="124" w:lineRule="exact"/>
        <w:rPr>
          <w:sz w:val="20"/>
          <w:szCs w:val="20"/>
        </w:rPr>
      </w:pPr>
    </w:p>
    <w:p w:rsidR="00774908" w:rsidRDefault="00B63B91">
      <w:pPr>
        <w:spacing w:line="230" w:lineRule="auto"/>
        <w:ind w:left="260" w:firstLine="72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Обучение детей на уровне начального общего образования осуществляется на основе учебно-методических комплексов: «Планета знаний</w:t>
      </w:r>
      <w:r>
        <w:rPr>
          <w:rFonts w:eastAsia="Times New Roman"/>
          <w:color w:val="00000A"/>
          <w:sz w:val="24"/>
          <w:szCs w:val="24"/>
        </w:rPr>
        <w:t>», «Школа России».</w:t>
      </w:r>
    </w:p>
    <w:p w:rsidR="00774908" w:rsidRDefault="00774908">
      <w:pPr>
        <w:spacing w:line="133" w:lineRule="exact"/>
        <w:rPr>
          <w:sz w:val="20"/>
          <w:szCs w:val="20"/>
        </w:rPr>
      </w:pPr>
    </w:p>
    <w:p w:rsidR="00774908" w:rsidRDefault="00B63B91">
      <w:pPr>
        <w:numPr>
          <w:ilvl w:val="0"/>
          <w:numId w:val="2"/>
        </w:numPr>
        <w:tabs>
          <w:tab w:val="left" w:pos="661"/>
        </w:tabs>
        <w:spacing w:line="231" w:lineRule="auto"/>
        <w:ind w:left="260" w:firstLine="2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основе реализации основной образовательной программы лежит личностно-ориентированный и деятельностный подход,</w:t>
      </w:r>
      <w:r>
        <w:rPr>
          <w:rFonts w:eastAsia="Times New Roman"/>
          <w:color w:val="00000A"/>
          <w:sz w:val="24"/>
          <w:szCs w:val="24"/>
        </w:rPr>
        <w:t xml:space="preserve"> который предполагает:</w:t>
      </w:r>
    </w:p>
    <w:p w:rsidR="00774908" w:rsidRDefault="00774908">
      <w:pPr>
        <w:spacing w:line="131" w:lineRule="exact"/>
        <w:rPr>
          <w:rFonts w:eastAsia="Times New Roman"/>
          <w:color w:val="00000A"/>
          <w:sz w:val="24"/>
          <w:szCs w:val="24"/>
        </w:rPr>
      </w:pPr>
    </w:p>
    <w:p w:rsidR="00774908" w:rsidRDefault="00B63B91">
      <w:pPr>
        <w:spacing w:line="266" w:lineRule="auto"/>
        <w:ind w:left="26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- 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мира; - опору на современные образовательные технологии деяте</w:t>
      </w:r>
      <w:r>
        <w:rPr>
          <w:rFonts w:eastAsia="Times New Roman"/>
          <w:color w:val="00000A"/>
          <w:sz w:val="24"/>
          <w:szCs w:val="24"/>
        </w:rPr>
        <w:t>льностного типа:</w:t>
      </w:r>
    </w:p>
    <w:p w:rsidR="00774908" w:rsidRDefault="00774908">
      <w:pPr>
        <w:spacing w:line="104" w:lineRule="exact"/>
        <w:rPr>
          <w:sz w:val="20"/>
          <w:szCs w:val="20"/>
        </w:rPr>
      </w:pPr>
    </w:p>
    <w:p w:rsidR="00774908" w:rsidRDefault="00B63B91">
      <w:pPr>
        <w:numPr>
          <w:ilvl w:val="0"/>
          <w:numId w:val="3"/>
        </w:numPr>
        <w:tabs>
          <w:tab w:val="left" w:pos="462"/>
        </w:tabs>
        <w:spacing w:line="230" w:lineRule="auto"/>
        <w:ind w:left="260" w:firstLine="2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технологию формирования типа правильной читательской деятельности (технологию продуктивного чтения),</w:t>
      </w:r>
    </w:p>
    <w:p w:rsidR="00774908" w:rsidRDefault="00774908">
      <w:pPr>
        <w:spacing w:line="71" w:lineRule="exact"/>
        <w:rPr>
          <w:rFonts w:eastAsia="Times New Roman"/>
          <w:color w:val="00000A"/>
          <w:sz w:val="24"/>
          <w:szCs w:val="24"/>
        </w:rPr>
      </w:pPr>
    </w:p>
    <w:p w:rsidR="00774908" w:rsidRDefault="00B63B91">
      <w:pPr>
        <w:numPr>
          <w:ilvl w:val="1"/>
          <w:numId w:val="3"/>
        </w:numPr>
        <w:tabs>
          <w:tab w:val="left" w:pos="460"/>
        </w:tabs>
        <w:ind w:left="460" w:hanging="138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проблемно-диалогическую технологию,</w:t>
      </w:r>
    </w:p>
    <w:p w:rsidR="00774908" w:rsidRDefault="00774908">
      <w:pPr>
        <w:spacing w:line="69" w:lineRule="exact"/>
        <w:rPr>
          <w:rFonts w:eastAsia="Times New Roman"/>
          <w:color w:val="00000A"/>
          <w:sz w:val="24"/>
          <w:szCs w:val="24"/>
        </w:rPr>
      </w:pPr>
    </w:p>
    <w:p w:rsidR="00774908" w:rsidRDefault="00B63B91">
      <w:pPr>
        <w:numPr>
          <w:ilvl w:val="1"/>
          <w:numId w:val="3"/>
        </w:numPr>
        <w:tabs>
          <w:tab w:val="left" w:pos="460"/>
        </w:tabs>
        <w:ind w:left="460" w:hanging="138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технологию оценивания образовательных достижений (учебных успехов).</w:t>
      </w:r>
    </w:p>
    <w:p w:rsidR="00774908" w:rsidRDefault="00774908">
      <w:pPr>
        <w:spacing w:line="131" w:lineRule="exact"/>
        <w:rPr>
          <w:rFonts w:eastAsia="Times New Roman"/>
          <w:color w:val="00000A"/>
          <w:sz w:val="24"/>
          <w:szCs w:val="24"/>
        </w:rPr>
      </w:pPr>
    </w:p>
    <w:p w:rsidR="00774908" w:rsidRDefault="00B63B91">
      <w:pPr>
        <w:numPr>
          <w:ilvl w:val="1"/>
          <w:numId w:val="3"/>
        </w:numPr>
        <w:tabs>
          <w:tab w:val="left" w:pos="543"/>
        </w:tabs>
        <w:spacing w:line="230" w:lineRule="auto"/>
        <w:ind w:left="260" w:firstLine="62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обеспечение преемственности </w:t>
      </w:r>
      <w:r>
        <w:rPr>
          <w:rFonts w:eastAsia="Times New Roman"/>
          <w:color w:val="00000A"/>
          <w:sz w:val="24"/>
          <w:szCs w:val="24"/>
        </w:rPr>
        <w:t>дошкольного, начального общего, основного и среднего (полного) общего образования.</w:t>
      </w:r>
    </w:p>
    <w:p w:rsidR="00774908" w:rsidRDefault="00774908">
      <w:pPr>
        <w:spacing w:line="133" w:lineRule="exact"/>
        <w:rPr>
          <w:sz w:val="20"/>
          <w:szCs w:val="20"/>
        </w:rPr>
      </w:pPr>
    </w:p>
    <w:p w:rsidR="00774908" w:rsidRDefault="00B63B91">
      <w:pPr>
        <w:spacing w:line="230" w:lineRule="auto"/>
        <w:ind w:left="260" w:firstLine="78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Нормативно-правовой базой как всей образовательной программы, так и учебного плана, являются:</w:t>
      </w:r>
    </w:p>
    <w:p w:rsidR="00774908" w:rsidRDefault="00774908">
      <w:pPr>
        <w:spacing w:line="74" w:lineRule="exact"/>
        <w:rPr>
          <w:sz w:val="20"/>
          <w:szCs w:val="20"/>
        </w:rPr>
      </w:pPr>
    </w:p>
    <w:p w:rsidR="00774908" w:rsidRDefault="00B63B91">
      <w:pPr>
        <w:numPr>
          <w:ilvl w:val="0"/>
          <w:numId w:val="4"/>
        </w:numPr>
        <w:tabs>
          <w:tab w:val="left" w:pos="960"/>
        </w:tabs>
        <w:ind w:left="960" w:hanging="698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Конституция Российской Федерации;</w:t>
      </w:r>
    </w:p>
    <w:p w:rsidR="00774908" w:rsidRDefault="00774908">
      <w:pPr>
        <w:spacing w:line="301" w:lineRule="exact"/>
        <w:rPr>
          <w:rFonts w:eastAsia="Times New Roman"/>
          <w:color w:val="00000A"/>
          <w:sz w:val="24"/>
          <w:szCs w:val="24"/>
        </w:rPr>
      </w:pPr>
    </w:p>
    <w:p w:rsidR="00774908" w:rsidRDefault="00B63B91">
      <w:pPr>
        <w:numPr>
          <w:ilvl w:val="0"/>
          <w:numId w:val="4"/>
        </w:numPr>
        <w:tabs>
          <w:tab w:val="left" w:pos="968"/>
        </w:tabs>
        <w:spacing w:line="231" w:lineRule="auto"/>
        <w:ind w:left="260" w:firstLine="2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Федеральный закон от 29 декабря 2012 г. № </w:t>
      </w:r>
      <w:r>
        <w:rPr>
          <w:rFonts w:eastAsia="Times New Roman"/>
          <w:color w:val="00000A"/>
          <w:sz w:val="24"/>
          <w:szCs w:val="24"/>
        </w:rPr>
        <w:t>272-ФЗ «Об образовании в Российской Федерации»;</w:t>
      </w:r>
    </w:p>
    <w:p w:rsidR="00774908" w:rsidRDefault="00774908">
      <w:pPr>
        <w:spacing w:line="301" w:lineRule="exact"/>
        <w:rPr>
          <w:rFonts w:eastAsia="Times New Roman"/>
          <w:color w:val="00000A"/>
          <w:sz w:val="24"/>
          <w:szCs w:val="24"/>
        </w:rPr>
      </w:pPr>
    </w:p>
    <w:p w:rsidR="00774908" w:rsidRDefault="00B63B91">
      <w:pPr>
        <w:numPr>
          <w:ilvl w:val="0"/>
          <w:numId w:val="4"/>
        </w:numPr>
        <w:tabs>
          <w:tab w:val="left" w:pos="968"/>
        </w:tabs>
        <w:spacing w:line="250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Приказ Министерства образования и науки Российской Федерации от 06.10.2009 № 373 «Об утверждении и введении в действие федерального государственного </w:t>
      </w:r>
      <w:r>
        <w:rPr>
          <w:rFonts w:eastAsia="Times New Roman"/>
          <w:color w:val="000000"/>
          <w:sz w:val="24"/>
          <w:szCs w:val="24"/>
        </w:rPr>
        <w:t>образовательного стандарта начального общего образования»;</w:t>
      </w:r>
    </w:p>
    <w:p w:rsidR="00774908" w:rsidRDefault="00774908">
      <w:pPr>
        <w:spacing w:line="289" w:lineRule="exact"/>
        <w:rPr>
          <w:rFonts w:eastAsia="Times New Roman"/>
          <w:sz w:val="24"/>
          <w:szCs w:val="24"/>
        </w:rPr>
      </w:pPr>
    </w:p>
    <w:p w:rsidR="00774908" w:rsidRDefault="00B63B91">
      <w:pPr>
        <w:numPr>
          <w:ilvl w:val="0"/>
          <w:numId w:val="4"/>
        </w:numPr>
        <w:tabs>
          <w:tab w:val="left" w:pos="968"/>
        </w:tabs>
        <w:spacing w:line="266" w:lineRule="auto"/>
        <w:ind w:left="26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Приказ Минпросвещения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</w:t>
      </w:r>
    </w:p>
    <w:p w:rsidR="00774908" w:rsidRDefault="00774908">
      <w:pPr>
        <w:sectPr w:rsidR="00774908">
          <w:pgSz w:w="11900" w:h="16840"/>
          <w:pgMar w:top="702" w:right="840" w:bottom="287" w:left="1440" w:header="0" w:footer="0" w:gutter="0"/>
          <w:cols w:space="720" w:equalWidth="0">
            <w:col w:w="9620"/>
          </w:cols>
        </w:sectPr>
      </w:pPr>
    </w:p>
    <w:p w:rsidR="00774908" w:rsidRDefault="00B63B9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общего образования»</w:t>
      </w:r>
      <w:r>
        <w:rPr>
          <w:rFonts w:eastAsia="Times New Roman"/>
          <w:b/>
          <w:bCs/>
          <w:sz w:val="24"/>
          <w:szCs w:val="24"/>
        </w:rPr>
        <w:t>;</w:t>
      </w:r>
    </w:p>
    <w:p w:rsidR="00774908" w:rsidRDefault="00774908">
      <w:pPr>
        <w:spacing w:line="103" w:lineRule="exact"/>
        <w:rPr>
          <w:sz w:val="20"/>
          <w:szCs w:val="20"/>
        </w:rPr>
      </w:pPr>
    </w:p>
    <w:p w:rsidR="00774908" w:rsidRDefault="00B63B91">
      <w:pPr>
        <w:numPr>
          <w:ilvl w:val="0"/>
          <w:numId w:val="5"/>
        </w:numPr>
        <w:tabs>
          <w:tab w:val="left" w:pos="968"/>
        </w:tabs>
        <w:spacing w:line="272" w:lineRule="auto"/>
        <w:ind w:left="260" w:firstLine="2"/>
        <w:jc w:val="both"/>
        <w:rPr>
          <w:rFonts w:eastAsia="Times New Roman"/>
          <w:color w:val="00000A"/>
          <w:sz w:val="23"/>
          <w:szCs w:val="23"/>
        </w:rPr>
      </w:pPr>
      <w:r>
        <w:rPr>
          <w:rFonts w:eastAsia="Times New Roman"/>
          <w:color w:val="00000A"/>
          <w:sz w:val="23"/>
          <w:szCs w:val="23"/>
        </w:rPr>
        <w:t xml:space="preserve">Приказ Министерства образования и науки Российской Федерации от 30 августа 2013 г. N 1015 г. "Об утверждении Порядка организации и осуществления образовательной деятельности по основным общеобразовательным </w:t>
      </w:r>
      <w:r>
        <w:rPr>
          <w:rFonts w:eastAsia="Times New Roman"/>
          <w:color w:val="00000A"/>
          <w:sz w:val="23"/>
          <w:szCs w:val="23"/>
        </w:rPr>
        <w:t>программам - образовательным программам начального общего, основного общего и среднего общего образования";</w:t>
      </w:r>
    </w:p>
    <w:p w:rsidR="00774908" w:rsidRDefault="00774908">
      <w:pPr>
        <w:spacing w:line="387" w:lineRule="exact"/>
        <w:rPr>
          <w:rFonts w:eastAsia="Times New Roman"/>
          <w:color w:val="00000A"/>
          <w:sz w:val="23"/>
          <w:szCs w:val="23"/>
        </w:rPr>
      </w:pPr>
    </w:p>
    <w:p w:rsidR="00774908" w:rsidRDefault="00B63B91">
      <w:pPr>
        <w:numPr>
          <w:ilvl w:val="0"/>
          <w:numId w:val="5"/>
        </w:numPr>
        <w:tabs>
          <w:tab w:val="left" w:pos="968"/>
        </w:tabs>
        <w:spacing w:line="258" w:lineRule="auto"/>
        <w:ind w:left="260" w:firstLine="2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Санитарно-эпидемиологические правила и нормативы СанПиН 2.4.2.2821-10 «Санитарно-эпидемиологические требования к условиям и организации обучения в </w:t>
      </w:r>
      <w:r>
        <w:rPr>
          <w:rFonts w:eastAsia="Times New Roman"/>
          <w:color w:val="00000A"/>
          <w:sz w:val="24"/>
          <w:szCs w:val="24"/>
        </w:rPr>
        <w:t>общеобразовательных учреждениях», утвержденные постановлением Главного государственного санитарного врача Российской Федерации от 29.12.2010 № 189;</w:t>
      </w:r>
    </w:p>
    <w:p w:rsidR="00774908" w:rsidRDefault="00774908">
      <w:pPr>
        <w:spacing w:line="400" w:lineRule="exact"/>
        <w:rPr>
          <w:sz w:val="20"/>
          <w:szCs w:val="20"/>
        </w:rPr>
      </w:pPr>
    </w:p>
    <w:p w:rsidR="00774908" w:rsidRDefault="00B63B91">
      <w:pPr>
        <w:spacing w:line="263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Организация учебного процесса, в том числе планирование максимальной недельной нагрузки, осуществляется в с</w:t>
      </w:r>
      <w:r>
        <w:rPr>
          <w:rFonts w:eastAsia="Times New Roman"/>
          <w:color w:val="00000A"/>
          <w:sz w:val="24"/>
          <w:szCs w:val="24"/>
        </w:rPr>
        <w:t>оответствии с Постановлением Главного государственного санитарного врача Российской Федерации от 29.12.2010 г. № 189 «Об утверждении СанПиН 2.4.2.2821-10 "Санитарно-эпидемиологические требования к условиям и организации обучения в общеобразовательных учреж</w:t>
      </w:r>
      <w:r>
        <w:rPr>
          <w:rFonts w:eastAsia="Times New Roman"/>
          <w:color w:val="00000A"/>
          <w:sz w:val="24"/>
          <w:szCs w:val="24"/>
        </w:rPr>
        <w:t>дениях</w:t>
      </w:r>
      <w:r>
        <w:rPr>
          <w:rFonts w:eastAsia="Times New Roman"/>
          <w:b/>
          <w:bCs/>
          <w:color w:val="00000A"/>
          <w:sz w:val="24"/>
          <w:szCs w:val="24"/>
        </w:rPr>
        <w:t>"</w:t>
      </w:r>
      <w:r>
        <w:rPr>
          <w:rFonts w:eastAsia="Times New Roman"/>
          <w:color w:val="00000A"/>
          <w:sz w:val="24"/>
          <w:szCs w:val="24"/>
        </w:rPr>
        <w:t>.</w:t>
      </w:r>
    </w:p>
    <w:p w:rsidR="00774908" w:rsidRDefault="00774908">
      <w:pPr>
        <w:spacing w:line="332" w:lineRule="exact"/>
        <w:rPr>
          <w:sz w:val="20"/>
          <w:szCs w:val="20"/>
        </w:rPr>
      </w:pPr>
    </w:p>
    <w:p w:rsidR="00774908" w:rsidRDefault="00B63B9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час из части учебного плана, формируемой участниками образовательных отношений,</w:t>
      </w:r>
    </w:p>
    <w:p w:rsidR="00774908" w:rsidRDefault="00774908">
      <w:pPr>
        <w:spacing w:line="103" w:lineRule="exact"/>
        <w:rPr>
          <w:sz w:val="20"/>
          <w:szCs w:val="20"/>
        </w:rPr>
      </w:pPr>
    </w:p>
    <w:p w:rsidR="00774908" w:rsidRDefault="00B63B91">
      <w:pPr>
        <w:spacing w:line="2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отводится на изучение предметной области «Родной язык и литературное чтение на родном языке» в 2</w:t>
      </w:r>
      <w:r>
        <w:rPr>
          <w:rFonts w:eastAsia="Times New Roman"/>
          <w:sz w:val="24"/>
          <w:szCs w:val="24"/>
        </w:rPr>
        <w:t xml:space="preserve">-4 классах (1 полугодие - «Родной язык (русский)». 2 полугодие - </w:t>
      </w:r>
      <w:r>
        <w:rPr>
          <w:rFonts w:eastAsia="Times New Roman"/>
          <w:sz w:val="24"/>
          <w:szCs w:val="24"/>
        </w:rPr>
        <w:t>«Литературное чтение на родном языке (русском)»).</w:t>
      </w:r>
    </w:p>
    <w:p w:rsidR="00774908" w:rsidRDefault="00774908">
      <w:pPr>
        <w:spacing w:line="200" w:lineRule="exact"/>
        <w:rPr>
          <w:sz w:val="20"/>
          <w:szCs w:val="20"/>
        </w:rPr>
      </w:pPr>
    </w:p>
    <w:p w:rsidR="00774908" w:rsidRDefault="00774908">
      <w:pPr>
        <w:spacing w:line="211" w:lineRule="exact"/>
        <w:rPr>
          <w:sz w:val="20"/>
          <w:szCs w:val="20"/>
        </w:rPr>
      </w:pPr>
    </w:p>
    <w:p w:rsidR="00774908" w:rsidRDefault="00B63B91">
      <w:pPr>
        <w:spacing w:line="249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— не менее 8 недель. Сроки и продолжительность каникул в учебном году определяются годовым календарным учеб</w:t>
      </w:r>
      <w:r>
        <w:rPr>
          <w:rFonts w:eastAsia="Times New Roman"/>
          <w:sz w:val="24"/>
          <w:szCs w:val="24"/>
        </w:rPr>
        <w:t>ным графиком.</w:t>
      </w:r>
    </w:p>
    <w:p w:rsidR="00774908" w:rsidRDefault="00774908">
      <w:pPr>
        <w:spacing w:line="200" w:lineRule="exact"/>
        <w:rPr>
          <w:sz w:val="20"/>
          <w:szCs w:val="20"/>
        </w:rPr>
      </w:pPr>
    </w:p>
    <w:p w:rsidR="00774908" w:rsidRDefault="00774908">
      <w:pPr>
        <w:spacing w:line="211" w:lineRule="exact"/>
        <w:rPr>
          <w:sz w:val="20"/>
          <w:szCs w:val="20"/>
        </w:rPr>
      </w:pPr>
    </w:p>
    <w:p w:rsidR="00774908" w:rsidRDefault="00B63B91">
      <w:pPr>
        <w:spacing w:line="249" w:lineRule="auto"/>
        <w:ind w:left="260" w:firstLine="33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учащихся 1 класса устанавливаются в течение года дополнительные недельные каникулы (п.10.3. СанПиН 2.4.2.2821-10 "Санитарно-эпидемиологические требования к условиям и организации обучения в общеобразовательных учреждениях</w:t>
      </w:r>
      <w:r>
        <w:rPr>
          <w:rFonts w:eastAsia="Times New Roman"/>
          <w:b/>
          <w:bCs/>
          <w:sz w:val="24"/>
          <w:szCs w:val="24"/>
        </w:rPr>
        <w:t>"</w:t>
      </w:r>
      <w:r>
        <w:rPr>
          <w:rFonts w:eastAsia="Times New Roman"/>
          <w:sz w:val="24"/>
          <w:szCs w:val="24"/>
        </w:rPr>
        <w:t>).</w:t>
      </w:r>
    </w:p>
    <w:p w:rsidR="00774908" w:rsidRDefault="00774908">
      <w:pPr>
        <w:spacing w:line="200" w:lineRule="exact"/>
        <w:rPr>
          <w:sz w:val="20"/>
          <w:szCs w:val="20"/>
        </w:rPr>
      </w:pPr>
    </w:p>
    <w:p w:rsidR="00774908" w:rsidRDefault="00774908">
      <w:pPr>
        <w:spacing w:line="211" w:lineRule="exact"/>
        <w:rPr>
          <w:sz w:val="20"/>
          <w:szCs w:val="20"/>
        </w:rPr>
      </w:pPr>
    </w:p>
    <w:p w:rsidR="00774908" w:rsidRDefault="00B63B91">
      <w:pPr>
        <w:spacing w:line="231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 xml:space="preserve">Для </w:t>
      </w:r>
      <w:r>
        <w:rPr>
          <w:rFonts w:eastAsia="Times New Roman"/>
          <w:color w:val="00000A"/>
          <w:sz w:val="24"/>
          <w:szCs w:val="24"/>
        </w:rPr>
        <w:t>учащихся 1 классов максимальная продолжительность учебной недели составляет 5 дней, обучение только в первую смену, для учащихся 2-4 классов – 5 дней.</w:t>
      </w:r>
    </w:p>
    <w:p w:rsidR="00774908" w:rsidRDefault="00774908">
      <w:pPr>
        <w:spacing w:line="102" w:lineRule="exact"/>
        <w:rPr>
          <w:sz w:val="20"/>
          <w:szCs w:val="20"/>
        </w:rPr>
      </w:pPr>
    </w:p>
    <w:p w:rsidR="00774908" w:rsidRDefault="00B63B91">
      <w:pPr>
        <w:spacing w:line="231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774908" w:rsidRDefault="00774908">
      <w:pPr>
        <w:spacing w:line="105" w:lineRule="exact"/>
        <w:rPr>
          <w:sz w:val="20"/>
          <w:szCs w:val="20"/>
        </w:rPr>
      </w:pPr>
    </w:p>
    <w:p w:rsidR="00774908" w:rsidRDefault="00B63B91">
      <w:pPr>
        <w:numPr>
          <w:ilvl w:val="0"/>
          <w:numId w:val="6"/>
        </w:numPr>
        <w:tabs>
          <w:tab w:val="left" w:pos="490"/>
        </w:tabs>
        <w:spacing w:line="231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"</w:t>
      </w:r>
      <w:r>
        <w:rPr>
          <w:rFonts w:eastAsia="Times New Roman"/>
          <w:sz w:val="24"/>
          <w:szCs w:val="24"/>
        </w:rPr>
        <w:t>ступенчатого" режима обучения в первом полугодии (в сентябре, октябре - по 3 урока в день по 35 минут каждый, в ноябре-декабре - по 4 урока в день по</w:t>
      </w:r>
    </w:p>
    <w:p w:rsidR="00774908" w:rsidRDefault="00774908">
      <w:pPr>
        <w:spacing w:line="102" w:lineRule="exact"/>
        <w:rPr>
          <w:sz w:val="20"/>
          <w:szCs w:val="20"/>
        </w:rPr>
      </w:pPr>
    </w:p>
    <w:p w:rsidR="00774908" w:rsidRDefault="00B63B91">
      <w:pPr>
        <w:spacing w:line="2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 минут каждый; январь - май - по 4 урока в день по 40 минут каждый) (п. 10.10 СанПиН 2.4.2.2821-10 "Сан</w:t>
      </w:r>
      <w:r>
        <w:rPr>
          <w:rFonts w:eastAsia="Times New Roman"/>
          <w:sz w:val="24"/>
          <w:szCs w:val="24"/>
        </w:rPr>
        <w:t>итарно-эпидемиологические требования к условиям и организации обучения в общеобразовательных учреждениях</w:t>
      </w:r>
      <w:r>
        <w:rPr>
          <w:rFonts w:eastAsia="Times New Roman"/>
          <w:b/>
          <w:bCs/>
          <w:sz w:val="24"/>
          <w:szCs w:val="24"/>
        </w:rPr>
        <w:t>"</w:t>
      </w:r>
      <w:r>
        <w:rPr>
          <w:rFonts w:eastAsia="Times New Roman"/>
          <w:sz w:val="24"/>
          <w:szCs w:val="24"/>
        </w:rPr>
        <w:t>).</w:t>
      </w:r>
    </w:p>
    <w:p w:rsidR="00774908" w:rsidRDefault="00774908">
      <w:pPr>
        <w:spacing w:line="200" w:lineRule="exact"/>
        <w:rPr>
          <w:sz w:val="20"/>
          <w:szCs w:val="20"/>
        </w:rPr>
      </w:pPr>
    </w:p>
    <w:p w:rsidR="00774908" w:rsidRDefault="00774908">
      <w:pPr>
        <w:spacing w:line="211" w:lineRule="exact"/>
        <w:rPr>
          <w:sz w:val="20"/>
          <w:szCs w:val="20"/>
        </w:rPr>
      </w:pPr>
    </w:p>
    <w:p w:rsidR="00774908" w:rsidRDefault="00B63B91">
      <w:pPr>
        <w:spacing w:line="258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</w:t>
      </w:r>
      <w:r>
        <w:rPr>
          <w:rFonts w:eastAsia="Times New Roman"/>
          <w:sz w:val="24"/>
          <w:szCs w:val="24"/>
        </w:rPr>
        <w:t>граммы, сопровождается годовой промежуточной аттестацией обучающихся, проводимой в форме итоговых контрольных работ по всем предметам.</w:t>
      </w:r>
    </w:p>
    <w:p w:rsidR="00774908" w:rsidRDefault="00774908">
      <w:pPr>
        <w:sectPr w:rsidR="00774908">
          <w:pgSz w:w="11900" w:h="16840"/>
          <w:pgMar w:top="700" w:right="840" w:bottom="1440" w:left="1440" w:header="0" w:footer="0" w:gutter="0"/>
          <w:cols w:space="720" w:equalWidth="0">
            <w:col w:w="9620"/>
          </w:cols>
        </w:sectPr>
      </w:pPr>
    </w:p>
    <w:p w:rsidR="00B63B91" w:rsidRPr="00B63B91" w:rsidRDefault="00B63B91" w:rsidP="00B63B91">
      <w:pPr>
        <w:ind w:right="140"/>
        <w:jc w:val="center"/>
        <w:rPr>
          <w:sz w:val="20"/>
          <w:szCs w:val="20"/>
        </w:rPr>
      </w:pPr>
      <w:r w:rsidRPr="00B63B91">
        <w:rPr>
          <w:rFonts w:eastAsia="Times New Roman"/>
          <w:b/>
          <w:bCs/>
          <w:sz w:val="28"/>
          <w:szCs w:val="28"/>
        </w:rPr>
        <w:t>Учебный план МБОУ СШ №17 им В.П.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B63B91">
        <w:rPr>
          <w:rFonts w:eastAsia="Times New Roman"/>
          <w:b/>
          <w:bCs/>
          <w:sz w:val="28"/>
          <w:szCs w:val="28"/>
        </w:rPr>
        <w:t>Склярова</w:t>
      </w:r>
    </w:p>
    <w:p w:rsidR="00B63B91" w:rsidRPr="00B63B91" w:rsidRDefault="00B63B91" w:rsidP="00B63B91">
      <w:pPr>
        <w:ind w:left="3540"/>
        <w:rPr>
          <w:sz w:val="20"/>
          <w:szCs w:val="20"/>
        </w:rPr>
      </w:pPr>
      <w:r w:rsidRPr="00B63B91">
        <w:rPr>
          <w:rFonts w:eastAsia="Times New Roman"/>
          <w:b/>
          <w:bCs/>
          <w:sz w:val="28"/>
          <w:szCs w:val="28"/>
        </w:rPr>
        <w:t>на 2020-2021 учебный год</w:t>
      </w:r>
    </w:p>
    <w:p w:rsidR="00B63B91" w:rsidRPr="00B63B91" w:rsidRDefault="00B63B91" w:rsidP="00B63B91">
      <w:pPr>
        <w:ind w:left="3160"/>
        <w:rPr>
          <w:sz w:val="20"/>
          <w:szCs w:val="20"/>
        </w:rPr>
      </w:pPr>
      <w:r w:rsidRPr="00B63B91">
        <w:rPr>
          <w:rFonts w:eastAsia="Times New Roman"/>
          <w:b/>
          <w:bCs/>
          <w:color w:val="00000A"/>
          <w:sz w:val="28"/>
          <w:szCs w:val="28"/>
        </w:rPr>
        <w:t>Начальное общее образование</w:t>
      </w:r>
    </w:p>
    <w:p w:rsidR="00B63B91" w:rsidRPr="00B63B91" w:rsidRDefault="00B63B91" w:rsidP="00B63B91">
      <w:pPr>
        <w:spacing w:line="18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700"/>
        <w:gridCol w:w="860"/>
        <w:gridCol w:w="1000"/>
        <w:gridCol w:w="980"/>
        <w:gridCol w:w="1000"/>
        <w:gridCol w:w="980"/>
        <w:gridCol w:w="1000"/>
        <w:gridCol w:w="30"/>
      </w:tblGrid>
      <w:tr w:rsidR="00B63B91" w:rsidRPr="00B63B91" w:rsidTr="00D612E5">
        <w:trPr>
          <w:trHeight w:val="28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ind w:left="3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Предметные области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Учебные предметы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ind w:left="48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0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73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w w:val="98"/>
                <w:sz w:val="24"/>
                <w:szCs w:val="24"/>
              </w:rPr>
              <w:t>1а</w:t>
            </w:r>
            <w:proofErr w:type="gramStart"/>
            <w:r w:rsidRPr="00B63B91">
              <w:rPr>
                <w:rFonts w:eastAsia="Times New Roman"/>
                <w:b/>
                <w:bCs/>
                <w:color w:val="00000A"/>
                <w:w w:val="98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w w:val="98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w w:val="98"/>
                <w:sz w:val="24"/>
                <w:szCs w:val="24"/>
              </w:rPr>
              <w:t>3а</w:t>
            </w:r>
            <w:proofErr w:type="gramStart"/>
            <w:r w:rsidRPr="00B63B91">
              <w:rPr>
                <w:rFonts w:eastAsia="Times New Roman"/>
                <w:b/>
                <w:bCs/>
                <w:color w:val="00000A"/>
                <w:w w:val="98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w w:val="98"/>
                <w:sz w:val="24"/>
                <w:szCs w:val="24"/>
              </w:rPr>
              <w:t>4а</w:t>
            </w:r>
            <w:proofErr w:type="gramStart"/>
            <w:r w:rsidRPr="00B63B91">
              <w:rPr>
                <w:rFonts w:eastAsia="Times New Roman"/>
                <w:b/>
                <w:bCs/>
                <w:color w:val="00000A"/>
                <w:w w:val="98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w w:val="99"/>
                <w:sz w:val="24"/>
                <w:szCs w:val="24"/>
              </w:rPr>
              <w:t>Всего</w:t>
            </w: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0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5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Русский язык и</w:t>
            </w:r>
          </w:p>
        </w:tc>
        <w:tc>
          <w:tcPr>
            <w:tcW w:w="1700" w:type="dxa"/>
            <w:vAlign w:val="bottom"/>
          </w:tcPr>
          <w:p w:rsidR="00B63B91" w:rsidRPr="00B63B91" w:rsidRDefault="00B63B91" w:rsidP="00B63B91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07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литературное чтение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49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B63B91" w:rsidRPr="00B63B91" w:rsidRDefault="00B63B91" w:rsidP="00B63B91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Литературное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чтение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3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0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0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5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sz w:val="24"/>
                <w:szCs w:val="24"/>
              </w:rPr>
              <w:t>Родной язык и</w:t>
            </w:r>
          </w:p>
        </w:tc>
        <w:tc>
          <w:tcPr>
            <w:tcW w:w="1700" w:type="dxa"/>
            <w:vAlign w:val="bottom"/>
          </w:tcPr>
          <w:p w:rsidR="00B63B91" w:rsidRPr="00B63B91" w:rsidRDefault="00B63B91" w:rsidP="00B63B91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sz w:val="24"/>
                <w:szCs w:val="24"/>
              </w:rPr>
              <w:t>Родной язык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1/0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7"/>
                <w:sz w:val="24"/>
                <w:szCs w:val="24"/>
              </w:rPr>
              <w:t>1/0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1/0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7"/>
                <w:sz w:val="24"/>
                <w:szCs w:val="24"/>
              </w:rPr>
              <w:t>1/0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7"/>
                <w:sz w:val="24"/>
                <w:szCs w:val="24"/>
              </w:rPr>
              <w:t>4/0</w:t>
            </w: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sz w:val="24"/>
                <w:szCs w:val="24"/>
              </w:rPr>
              <w:t xml:space="preserve">литературное чтение </w:t>
            </w:r>
            <w:proofErr w:type="gramStart"/>
            <w:r w:rsidRPr="00B63B91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0" w:type="dxa"/>
            <w:vAlign w:val="bottom"/>
          </w:tcPr>
          <w:p w:rsidR="00B63B91" w:rsidRPr="00B63B91" w:rsidRDefault="00B63B91" w:rsidP="00B63B91">
            <w:pPr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sz w:val="24"/>
                <w:szCs w:val="24"/>
              </w:rPr>
              <w:t>(русский)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07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sz w:val="24"/>
                <w:szCs w:val="24"/>
              </w:rPr>
              <w:t xml:space="preserve">родном </w:t>
            </w:r>
            <w:proofErr w:type="gramStart"/>
            <w:r w:rsidRPr="00B63B91">
              <w:rPr>
                <w:rFonts w:eastAsia="Times New Roman"/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49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B63B91" w:rsidRPr="00B63B91" w:rsidRDefault="00B63B91" w:rsidP="00B63B91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sz w:val="24"/>
                <w:szCs w:val="24"/>
              </w:rPr>
              <w:t>Литературное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6" w:lineRule="exact"/>
              <w:rPr>
                <w:sz w:val="20"/>
                <w:szCs w:val="20"/>
              </w:rPr>
            </w:pPr>
            <w:r w:rsidRPr="00B63B91"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0/1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7"/>
                <w:sz w:val="24"/>
                <w:szCs w:val="24"/>
              </w:rPr>
              <w:t>0/1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0/1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7"/>
                <w:sz w:val="24"/>
                <w:szCs w:val="24"/>
              </w:rPr>
              <w:t>0/1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7"/>
                <w:sz w:val="24"/>
                <w:szCs w:val="24"/>
              </w:rPr>
              <w:t>0/4</w:t>
            </w: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0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7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sz w:val="24"/>
                <w:szCs w:val="24"/>
              </w:rPr>
              <w:t>на родном языке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7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63B91" w:rsidRPr="00B63B91" w:rsidRDefault="00B63B91" w:rsidP="00B63B91">
            <w:pPr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B63B91">
              <w:rPr>
                <w:rFonts w:eastAsia="Times New Roman"/>
                <w:sz w:val="24"/>
                <w:szCs w:val="24"/>
              </w:rPr>
              <w:t>русском</w:t>
            </w:r>
            <w:proofErr w:type="gramEnd"/>
            <w:r w:rsidRPr="00B63B91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0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5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Иностранный язык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Иностранный язык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(английский язык)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0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5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Математика и</w:t>
            </w:r>
          </w:p>
        </w:tc>
        <w:tc>
          <w:tcPr>
            <w:tcW w:w="1700" w:type="dxa"/>
            <w:vAlign w:val="bottom"/>
          </w:tcPr>
          <w:p w:rsidR="00B63B91" w:rsidRPr="00B63B91" w:rsidRDefault="00B63B91" w:rsidP="00B63B91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информатика</w:t>
            </w:r>
          </w:p>
        </w:tc>
        <w:tc>
          <w:tcPr>
            <w:tcW w:w="1700" w:type="dxa"/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0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5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Обществознание и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Окружающий мир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естествознание</w:t>
            </w:r>
          </w:p>
        </w:tc>
        <w:tc>
          <w:tcPr>
            <w:tcW w:w="1700" w:type="dxa"/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0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5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Основы религиозной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Основы религиозной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7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культуры и светской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культуры и светской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7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этики</w:t>
            </w:r>
          </w:p>
        </w:tc>
        <w:tc>
          <w:tcPr>
            <w:tcW w:w="1700" w:type="dxa"/>
            <w:vAlign w:val="bottom"/>
          </w:tcPr>
          <w:p w:rsidR="00B63B91" w:rsidRPr="00B63B91" w:rsidRDefault="00B63B91" w:rsidP="00B63B91">
            <w:pPr>
              <w:ind w:left="100"/>
              <w:rPr>
                <w:sz w:val="20"/>
                <w:szCs w:val="20"/>
              </w:rPr>
            </w:pPr>
            <w:proofErr w:type="gramStart"/>
            <w:r w:rsidRPr="00B63B91">
              <w:rPr>
                <w:rFonts w:eastAsia="Times New Roman"/>
                <w:color w:val="00000A"/>
                <w:sz w:val="24"/>
                <w:szCs w:val="24"/>
              </w:rPr>
              <w:t>этики (основы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7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B63B91" w:rsidRPr="00B63B91" w:rsidRDefault="00B63B91" w:rsidP="00B63B91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8"/>
                <w:sz w:val="24"/>
                <w:szCs w:val="24"/>
              </w:rPr>
              <w:t>светской этики,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основы православной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7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63B91" w:rsidRPr="00B63B91" w:rsidRDefault="00B63B91" w:rsidP="00B63B91">
            <w:pPr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культуры)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0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6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Искусство</w:t>
            </w:r>
          </w:p>
        </w:tc>
        <w:tc>
          <w:tcPr>
            <w:tcW w:w="1700" w:type="dxa"/>
            <w:vAlign w:val="bottom"/>
          </w:tcPr>
          <w:p w:rsidR="00B63B91" w:rsidRPr="00B63B91" w:rsidRDefault="00B63B91" w:rsidP="00B63B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Музыка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37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6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/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Изобразительное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63B91" w:rsidRPr="00B63B91" w:rsidRDefault="00B63B91" w:rsidP="00B63B91">
            <w:pPr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искусство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0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5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Технология</w:t>
            </w:r>
          </w:p>
        </w:tc>
        <w:tc>
          <w:tcPr>
            <w:tcW w:w="1700" w:type="dxa"/>
            <w:vAlign w:val="bottom"/>
          </w:tcPr>
          <w:p w:rsidR="00B63B91" w:rsidRPr="00B63B91" w:rsidRDefault="00B63B91" w:rsidP="00B63B91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Технология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31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5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Физическая культура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Физическая культура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8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60"/>
        </w:trPr>
        <w:tc>
          <w:tcPr>
            <w:tcW w:w="4560" w:type="dxa"/>
            <w:gridSpan w:val="2"/>
            <w:tcBorders>
              <w:lef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Часть, формируемая участниками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76"/>
        </w:trPr>
        <w:tc>
          <w:tcPr>
            <w:tcW w:w="4560" w:type="dxa"/>
            <w:gridSpan w:val="2"/>
            <w:tcBorders>
              <w:left w:val="single" w:sz="8" w:space="0" w:color="auto"/>
            </w:tcBorders>
            <w:vAlign w:val="bottom"/>
          </w:tcPr>
          <w:p w:rsidR="00B63B91" w:rsidRPr="00B63B91" w:rsidRDefault="00B63B91" w:rsidP="00B63B91">
            <w:pPr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color w:val="00000A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0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63"/>
        </w:trPr>
        <w:tc>
          <w:tcPr>
            <w:tcW w:w="2860" w:type="dxa"/>
            <w:tcBorders>
              <w:lef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Обязательная нагрузка</w:t>
            </w:r>
          </w:p>
        </w:tc>
        <w:tc>
          <w:tcPr>
            <w:tcW w:w="1700" w:type="dxa"/>
            <w:vAlign w:val="bottom"/>
          </w:tcPr>
          <w:p w:rsidR="00B63B91" w:rsidRPr="00B63B91" w:rsidRDefault="00B63B91" w:rsidP="00B63B91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w w:val="99"/>
                <w:sz w:val="24"/>
                <w:szCs w:val="24"/>
              </w:rPr>
              <w:t>21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w w:val="99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w w:val="99"/>
                <w:sz w:val="24"/>
                <w:szCs w:val="24"/>
              </w:rPr>
              <w:t>23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w w:val="99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w w:val="99"/>
                <w:sz w:val="24"/>
                <w:szCs w:val="24"/>
              </w:rPr>
              <w:t>90</w:t>
            </w: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79"/>
        </w:trPr>
        <w:tc>
          <w:tcPr>
            <w:tcW w:w="5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63"/>
        </w:trPr>
        <w:tc>
          <w:tcPr>
            <w:tcW w:w="5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w w:val="99"/>
                <w:sz w:val="24"/>
                <w:szCs w:val="24"/>
              </w:rPr>
              <w:t>21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w w:val="99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w w:val="99"/>
                <w:sz w:val="24"/>
                <w:szCs w:val="24"/>
              </w:rPr>
              <w:t>23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w w:val="99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63B91">
              <w:rPr>
                <w:rFonts w:eastAsia="Times New Roman"/>
                <w:b/>
                <w:bCs/>
                <w:color w:val="00000A"/>
                <w:w w:val="99"/>
                <w:sz w:val="24"/>
                <w:szCs w:val="24"/>
              </w:rPr>
              <w:t>90</w:t>
            </w: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  <w:tr w:rsidR="00B63B91" w:rsidRPr="00B63B91" w:rsidTr="00D612E5">
        <w:trPr>
          <w:trHeight w:val="279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3B91" w:rsidRPr="00B63B91" w:rsidRDefault="00B63B91" w:rsidP="00B63B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3B91" w:rsidRPr="00B63B91" w:rsidRDefault="00B63B91" w:rsidP="00B63B91">
            <w:pPr>
              <w:rPr>
                <w:sz w:val="1"/>
                <w:szCs w:val="1"/>
              </w:rPr>
            </w:pPr>
          </w:p>
        </w:tc>
      </w:tr>
    </w:tbl>
    <w:p w:rsidR="00B63B91" w:rsidRPr="00B63B91" w:rsidRDefault="00B63B91" w:rsidP="00B63B91">
      <w:pPr>
        <w:ind w:left="-850" w:hanging="1"/>
      </w:pPr>
    </w:p>
    <w:sectPr w:rsidR="00B63B91" w:rsidRPr="00B63B91" w:rsidSect="00F519E0">
      <w:pgSz w:w="11906" w:h="16838"/>
      <w:pgMar w:top="1134" w:right="170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D7D8FCE0"/>
    <w:lvl w:ilvl="0" w:tplc="EA7E95F6">
      <w:start w:val="1"/>
      <w:numFmt w:val="bullet"/>
      <w:lvlText w:val="-"/>
      <w:lvlJc w:val="left"/>
    </w:lvl>
    <w:lvl w:ilvl="1" w:tplc="9AAC2E4A">
      <w:start w:val="1"/>
      <w:numFmt w:val="bullet"/>
      <w:lvlText w:val="-"/>
      <w:lvlJc w:val="left"/>
    </w:lvl>
    <w:lvl w:ilvl="2" w:tplc="3962ADC0">
      <w:numFmt w:val="decimal"/>
      <w:lvlText w:val=""/>
      <w:lvlJc w:val="left"/>
    </w:lvl>
    <w:lvl w:ilvl="3" w:tplc="1472BC0E">
      <w:numFmt w:val="decimal"/>
      <w:lvlText w:val=""/>
      <w:lvlJc w:val="left"/>
    </w:lvl>
    <w:lvl w:ilvl="4" w:tplc="0EF4EEB6">
      <w:numFmt w:val="decimal"/>
      <w:lvlText w:val=""/>
      <w:lvlJc w:val="left"/>
    </w:lvl>
    <w:lvl w:ilvl="5" w:tplc="71901764">
      <w:numFmt w:val="decimal"/>
      <w:lvlText w:val=""/>
      <w:lvlJc w:val="left"/>
    </w:lvl>
    <w:lvl w:ilvl="6" w:tplc="AFF84C32">
      <w:numFmt w:val="decimal"/>
      <w:lvlText w:val=""/>
      <w:lvlJc w:val="left"/>
    </w:lvl>
    <w:lvl w:ilvl="7" w:tplc="A572A886">
      <w:numFmt w:val="decimal"/>
      <w:lvlText w:val=""/>
      <w:lvlJc w:val="left"/>
    </w:lvl>
    <w:lvl w:ilvl="8" w:tplc="C83E7BE0">
      <w:numFmt w:val="decimal"/>
      <w:lvlText w:val=""/>
      <w:lvlJc w:val="left"/>
    </w:lvl>
  </w:abstractNum>
  <w:abstractNum w:abstractNumId="1">
    <w:nsid w:val="000041BB"/>
    <w:multiLevelType w:val="hybridMultilevel"/>
    <w:tmpl w:val="2FC64714"/>
    <w:lvl w:ilvl="0" w:tplc="194E49FE">
      <w:start w:val="1"/>
      <w:numFmt w:val="bullet"/>
      <w:lvlText w:val="-"/>
      <w:lvlJc w:val="left"/>
    </w:lvl>
    <w:lvl w:ilvl="1" w:tplc="15B04518">
      <w:numFmt w:val="decimal"/>
      <w:lvlText w:val=""/>
      <w:lvlJc w:val="left"/>
    </w:lvl>
    <w:lvl w:ilvl="2" w:tplc="2344633C">
      <w:numFmt w:val="decimal"/>
      <w:lvlText w:val=""/>
      <w:lvlJc w:val="left"/>
    </w:lvl>
    <w:lvl w:ilvl="3" w:tplc="53D2F3D4">
      <w:numFmt w:val="decimal"/>
      <w:lvlText w:val=""/>
      <w:lvlJc w:val="left"/>
    </w:lvl>
    <w:lvl w:ilvl="4" w:tplc="D4FEA6E4">
      <w:numFmt w:val="decimal"/>
      <w:lvlText w:val=""/>
      <w:lvlJc w:val="left"/>
    </w:lvl>
    <w:lvl w:ilvl="5" w:tplc="1432FFCC">
      <w:numFmt w:val="decimal"/>
      <w:lvlText w:val=""/>
      <w:lvlJc w:val="left"/>
    </w:lvl>
    <w:lvl w:ilvl="6" w:tplc="EEEECCB8">
      <w:numFmt w:val="decimal"/>
      <w:lvlText w:val=""/>
      <w:lvlJc w:val="left"/>
    </w:lvl>
    <w:lvl w:ilvl="7" w:tplc="356827BA">
      <w:numFmt w:val="decimal"/>
      <w:lvlText w:val=""/>
      <w:lvlJc w:val="left"/>
    </w:lvl>
    <w:lvl w:ilvl="8" w:tplc="8C18F928">
      <w:numFmt w:val="decimal"/>
      <w:lvlText w:val=""/>
      <w:lvlJc w:val="left"/>
    </w:lvl>
  </w:abstractNum>
  <w:abstractNum w:abstractNumId="2">
    <w:nsid w:val="00005AF1"/>
    <w:multiLevelType w:val="hybridMultilevel"/>
    <w:tmpl w:val="DF42A7D0"/>
    <w:lvl w:ilvl="0" w:tplc="4D38AB4A">
      <w:start w:val="5"/>
      <w:numFmt w:val="decimal"/>
      <w:lvlText w:val="%1)"/>
      <w:lvlJc w:val="left"/>
    </w:lvl>
    <w:lvl w:ilvl="1" w:tplc="9FEEE35A">
      <w:numFmt w:val="decimal"/>
      <w:lvlText w:val=""/>
      <w:lvlJc w:val="left"/>
    </w:lvl>
    <w:lvl w:ilvl="2" w:tplc="8C5E9CC0">
      <w:numFmt w:val="decimal"/>
      <w:lvlText w:val=""/>
      <w:lvlJc w:val="left"/>
    </w:lvl>
    <w:lvl w:ilvl="3" w:tplc="FCF6F826">
      <w:numFmt w:val="decimal"/>
      <w:lvlText w:val=""/>
      <w:lvlJc w:val="left"/>
    </w:lvl>
    <w:lvl w:ilvl="4" w:tplc="8626E804">
      <w:numFmt w:val="decimal"/>
      <w:lvlText w:val=""/>
      <w:lvlJc w:val="left"/>
    </w:lvl>
    <w:lvl w:ilvl="5" w:tplc="9CEC71D8">
      <w:numFmt w:val="decimal"/>
      <w:lvlText w:val=""/>
      <w:lvlJc w:val="left"/>
    </w:lvl>
    <w:lvl w:ilvl="6" w:tplc="E65E249A">
      <w:numFmt w:val="decimal"/>
      <w:lvlText w:val=""/>
      <w:lvlJc w:val="left"/>
    </w:lvl>
    <w:lvl w:ilvl="7" w:tplc="809A2CE2">
      <w:numFmt w:val="decimal"/>
      <w:lvlText w:val=""/>
      <w:lvlJc w:val="left"/>
    </w:lvl>
    <w:lvl w:ilvl="8" w:tplc="3B548490">
      <w:numFmt w:val="decimal"/>
      <w:lvlText w:val=""/>
      <w:lvlJc w:val="left"/>
    </w:lvl>
  </w:abstractNum>
  <w:abstractNum w:abstractNumId="3">
    <w:nsid w:val="00005F90"/>
    <w:multiLevelType w:val="hybridMultilevel"/>
    <w:tmpl w:val="4B5095C0"/>
    <w:lvl w:ilvl="0" w:tplc="7126460E">
      <w:start w:val="1"/>
      <w:numFmt w:val="bullet"/>
      <w:lvlText w:val="В"/>
      <w:lvlJc w:val="left"/>
    </w:lvl>
    <w:lvl w:ilvl="1" w:tplc="172A102C">
      <w:numFmt w:val="decimal"/>
      <w:lvlText w:val=""/>
      <w:lvlJc w:val="left"/>
    </w:lvl>
    <w:lvl w:ilvl="2" w:tplc="DA3E0F58">
      <w:numFmt w:val="decimal"/>
      <w:lvlText w:val=""/>
      <w:lvlJc w:val="left"/>
    </w:lvl>
    <w:lvl w:ilvl="3" w:tplc="11B24788">
      <w:numFmt w:val="decimal"/>
      <w:lvlText w:val=""/>
      <w:lvlJc w:val="left"/>
    </w:lvl>
    <w:lvl w:ilvl="4" w:tplc="7CECC55A">
      <w:numFmt w:val="decimal"/>
      <w:lvlText w:val=""/>
      <w:lvlJc w:val="left"/>
    </w:lvl>
    <w:lvl w:ilvl="5" w:tplc="8B0A8D64">
      <w:numFmt w:val="decimal"/>
      <w:lvlText w:val=""/>
      <w:lvlJc w:val="left"/>
    </w:lvl>
    <w:lvl w:ilvl="6" w:tplc="A6488D16">
      <w:numFmt w:val="decimal"/>
      <w:lvlText w:val=""/>
      <w:lvlJc w:val="left"/>
    </w:lvl>
    <w:lvl w:ilvl="7" w:tplc="30382908">
      <w:numFmt w:val="decimal"/>
      <w:lvlText w:val=""/>
      <w:lvlJc w:val="left"/>
    </w:lvl>
    <w:lvl w:ilvl="8" w:tplc="8B9C424C">
      <w:numFmt w:val="decimal"/>
      <w:lvlText w:val=""/>
      <w:lvlJc w:val="left"/>
    </w:lvl>
  </w:abstractNum>
  <w:abstractNum w:abstractNumId="4">
    <w:nsid w:val="00006952"/>
    <w:multiLevelType w:val="hybridMultilevel"/>
    <w:tmpl w:val="5588A032"/>
    <w:lvl w:ilvl="0" w:tplc="0690229E">
      <w:start w:val="1"/>
      <w:numFmt w:val="bullet"/>
      <w:lvlText w:val="\endash "/>
      <w:lvlJc w:val="left"/>
    </w:lvl>
    <w:lvl w:ilvl="1" w:tplc="86CE1094">
      <w:numFmt w:val="decimal"/>
      <w:lvlText w:val=""/>
      <w:lvlJc w:val="left"/>
    </w:lvl>
    <w:lvl w:ilvl="2" w:tplc="7C22BDDA">
      <w:numFmt w:val="decimal"/>
      <w:lvlText w:val=""/>
      <w:lvlJc w:val="left"/>
    </w:lvl>
    <w:lvl w:ilvl="3" w:tplc="C74A0390">
      <w:numFmt w:val="decimal"/>
      <w:lvlText w:val=""/>
      <w:lvlJc w:val="left"/>
    </w:lvl>
    <w:lvl w:ilvl="4" w:tplc="2C02B6C6">
      <w:numFmt w:val="decimal"/>
      <w:lvlText w:val=""/>
      <w:lvlJc w:val="left"/>
    </w:lvl>
    <w:lvl w:ilvl="5" w:tplc="4712ED56">
      <w:numFmt w:val="decimal"/>
      <w:lvlText w:val=""/>
      <w:lvlJc w:val="left"/>
    </w:lvl>
    <w:lvl w:ilvl="6" w:tplc="AC48B746">
      <w:numFmt w:val="decimal"/>
      <w:lvlText w:val=""/>
      <w:lvlJc w:val="left"/>
    </w:lvl>
    <w:lvl w:ilvl="7" w:tplc="9DD0B2D6">
      <w:numFmt w:val="decimal"/>
      <w:lvlText w:val=""/>
      <w:lvlJc w:val="left"/>
    </w:lvl>
    <w:lvl w:ilvl="8" w:tplc="67C0B0EE">
      <w:numFmt w:val="decimal"/>
      <w:lvlText w:val=""/>
      <w:lvlJc w:val="left"/>
    </w:lvl>
  </w:abstractNum>
  <w:abstractNum w:abstractNumId="5">
    <w:nsid w:val="00006DF1"/>
    <w:multiLevelType w:val="hybridMultilevel"/>
    <w:tmpl w:val="C5249696"/>
    <w:lvl w:ilvl="0" w:tplc="A54AA858">
      <w:start w:val="1"/>
      <w:numFmt w:val="decimal"/>
      <w:lvlText w:val="%1)"/>
      <w:lvlJc w:val="left"/>
    </w:lvl>
    <w:lvl w:ilvl="1" w:tplc="D1AC3050">
      <w:numFmt w:val="decimal"/>
      <w:lvlText w:val=""/>
      <w:lvlJc w:val="left"/>
    </w:lvl>
    <w:lvl w:ilvl="2" w:tplc="FDE007AC">
      <w:numFmt w:val="decimal"/>
      <w:lvlText w:val=""/>
      <w:lvlJc w:val="left"/>
    </w:lvl>
    <w:lvl w:ilvl="3" w:tplc="C0B69BAC">
      <w:numFmt w:val="decimal"/>
      <w:lvlText w:val=""/>
      <w:lvlJc w:val="left"/>
    </w:lvl>
    <w:lvl w:ilvl="4" w:tplc="AA8AFDC2">
      <w:numFmt w:val="decimal"/>
      <w:lvlText w:val=""/>
      <w:lvlJc w:val="left"/>
    </w:lvl>
    <w:lvl w:ilvl="5" w:tplc="C316D6D4">
      <w:numFmt w:val="decimal"/>
      <w:lvlText w:val=""/>
      <w:lvlJc w:val="left"/>
    </w:lvl>
    <w:lvl w:ilvl="6" w:tplc="FC001D5E">
      <w:numFmt w:val="decimal"/>
      <w:lvlText w:val=""/>
      <w:lvlJc w:val="left"/>
    </w:lvl>
    <w:lvl w:ilvl="7" w:tplc="E3BC3638">
      <w:numFmt w:val="decimal"/>
      <w:lvlText w:val=""/>
      <w:lvlJc w:val="left"/>
    </w:lvl>
    <w:lvl w:ilvl="8" w:tplc="876A8FE6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08"/>
    <w:rsid w:val="00774908"/>
    <w:rsid w:val="00B6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2020-09-22T07:21:00Z</dcterms:created>
  <dcterms:modified xsi:type="dcterms:W3CDTF">2020-09-22T05:27:00Z</dcterms:modified>
</cp:coreProperties>
</file>